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8" w:rsidRDefault="00FA5852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w:pict>
          <v:group id="_x0000_s1026" style="position:absolute;margin-left:-42.8pt;margin-top:-1.95pt;width:108pt;height:89.9pt;z-index:251659264" coordorigin="1186,1310" coordsize="2283,1900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1371;top:2250;width:1881;height:960" wrapcoords="20218 7762 -518 7762 -518 12150 -346 14175 1901 18562 1901 19912 3456 21262 11578 23625 12442 23625 13824 23625 19008 19575 21254 18225 22118 11812 21946 7762 20218 7762" o:allowoverlap="f" adj="-1070449,4860" fillcolor="black" strokecolor="#272727">
              <v:shadow color="#868686"/>
              <v:textpath style="font-family:&quot;Lucida Handwriting&quot;;font-size:24pt" fitshape="t" trim="t" string="Collège Georges FORLEN"/>
              <o:lock v:ext="edit" aspectratio="t"/>
            </v:shape>
            <v:group id="_x0000_s1028" style="position:absolute;left:1791;top:1534;width:1078;height:1554" coordorigin="1791,1534" coordsize="1078,155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78;top:1821;width:505;height:627" o:preferrelative="f" strokeweight="1pt">
                <v:imagedata r:id="rId6" o:title=""/>
              </v:shape>
              <v:oval id="_x0000_s1030" style="position:absolute;left:2102;top:2638;width:463;height:58" strokecolor="#0070c0" strokeweight="1pt">
                <o:lock v:ext="edit" aspectratio="t"/>
              </v:oval>
              <v:oval id="_x0000_s1031" style="position:absolute;left:2152;top:2696;width:319;height:57" strokecolor="#0070c0" strokeweight="1pt">
                <o:lock v:ext="edit" aspectratio="t"/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2" type="#_x0000_t184" style="position:absolute;left:2390;top:2842;width:172;height:242;rotation:20170126fd" adj="10214" strokecolor="#0070c0" strokeweight="1pt">
                <o:lock v:ext="edit" aspectratio="t"/>
              </v:shape>
              <v:shape id="_x0000_s1033" type="#_x0000_t184" style="position:absolute;left:2085;top:2840;width:172;height:245;rotation:39005308fd" adj="10214" strokecolor="#0070c0" strokeweight="1pt">
                <o:lock v:ext="edit" aspectratio="t"/>
              </v:shape>
              <v:oval id="_x0000_s1034" style="position:absolute;left:2293;top:2812;width:60;height:276" strokecolor="#0070c0" strokeweight="1pt">
                <o:lock v:ext="edit" aspectratio="t"/>
              </v:oval>
              <v:shape id="_x0000_s1035" type="#_x0000_t184" style="position:absolute;left:2496;top:2341;width:326;height:420;rotation:7251129fd" adj="9858" strokecolor="#0070c0" strokeweight="1pt">
                <o:lock v:ext="edit" aspectratio="t"/>
              </v:shape>
              <v:shape id="_x0000_s1036" type="#_x0000_t184" style="position:absolute;left:1838;top:2323;width:326;height:420;rotation:4991062fd" adj="10651" filled="f" fillcolor="black" strokecolor="#0070c0" strokeweight="1pt"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2101;top:1536;width:419;height:1085;rotation:315189fd" coordsize="21600,36564" adj="-4145886,3480176,,19290" path="wr-21600,-2310,21600,40890,9718,,12968,36564nfewr-21600,-2310,21600,40890,9718,,12968,36564l,19290nsxe" strokecolor="#0070c0" strokeweight="1pt">
                <v:path o:connectlocs="9718,0;12968,36564;0,19290"/>
                <o:lock v:ext="edit" aspectratio="t"/>
              </v:shape>
              <v:shape id="_x0000_s1038" type="#_x0000_t19" style="position:absolute;left:2124;top:1534;width:441;height:1073;rotation:180" coordsize="21600,36132" adj="-3655845,3785391,,17862" path="wr-21600,-3738,21600,39462,12146,,11523,36132nfewr-21600,-3738,21600,39462,12146,,11523,36132l,17862nsxe" strokecolor="#0070c0" strokeweight="1pt">
                <v:path o:connectlocs="12146,0;11523,36132;0,17862"/>
                <o:lock v:ext="edit" aspectratio="t"/>
              </v:shape>
            </v:group>
            <v:group id="_x0000_s1039" style="position:absolute;left:1186;top:1310;width:2283;height:1214" coordorigin="1186,1310" coordsize="2283,1214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186;top:2521;width:516;height:1" o:connectortype="straight" strokecolor="#272727" strokeweight="1.5pt">
                <o:lock v:ext="edit" aspectratio="t"/>
              </v:shape>
              <v:shape id="_x0000_s1041" type="#_x0000_t32" style="position:absolute;left:1702;top:1310;width:633;height:1214;flip:y" o:connectortype="straight" strokecolor="#272727" strokeweight="1.5pt">
                <o:lock v:ext="edit" aspectratio="t"/>
              </v:shape>
              <v:shape id="_x0000_s1042" type="#_x0000_t32" style="position:absolute;left:2335;top:1310;width:617;height:1214" o:connectortype="straight" strokecolor="#272727" strokeweight="1.5pt">
                <o:lock v:ext="edit" aspectratio="t"/>
              </v:shape>
              <v:shape id="_x0000_s1043" type="#_x0000_t32" style="position:absolute;left:2955;top:2521;width:514;height:0" o:connectortype="straight" strokecolor="#272727" strokeweight="1.5pt">
                <o:lock v:ext="edit" aspectratio="t"/>
              </v:shape>
            </v:group>
          </v:group>
        </w:pict>
      </w:r>
      <w:r w:rsidR="009B0518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9B0518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EF46B8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:rsidR="009B0518" w:rsidRPr="009B0518" w:rsidRDefault="00767148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EF46B8">
        <w:rPr>
          <w:rFonts w:ascii="Calibri" w:eastAsia="Times New Roman" w:hAnsi="Calibri" w:cs="Times New Roman"/>
          <w:b/>
          <w:szCs w:val="20"/>
          <w:lang w:eastAsia="fr-FR"/>
        </w:rPr>
        <w:t>Rentrée 2019</w:t>
      </w:r>
    </w:p>
    <w:p w:rsidR="009B0518" w:rsidRPr="009B0518" w:rsidRDefault="009B0518" w:rsidP="009B0518">
      <w:pPr>
        <w:tabs>
          <w:tab w:val="left" w:pos="4820"/>
        </w:tabs>
        <w:spacing w:after="240" w:line="240" w:lineRule="auto"/>
        <w:ind w:firstLine="851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1B2ECE" w:rsidRDefault="001B2ECE" w:rsidP="0090060A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NIVEAU 5</w:t>
      </w:r>
      <w:r w:rsidRPr="009B0518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9B0518" w:rsidRPr="009B0518" w:rsidRDefault="009B0518" w:rsidP="009B0518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stylo à encre et cartouches de rechange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Stylos à billes (rouge, bleu, vert, noir)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Crayons gris 2B, 2H,</w:t>
      </w:r>
      <w:r w:rsidRPr="00225131">
        <w:rPr>
          <w:rFonts w:ascii="Calibri" w:eastAsia="Times New Roman" w:hAnsi="Calibri" w:cs="Times New Roman"/>
          <w:szCs w:val="20"/>
          <w:lang w:eastAsia="fr-FR"/>
        </w:rPr>
        <w:t xml:space="preserve"> HB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Compas,  Règle 20 à 30 cm, Rapporteur  transparent, Equerre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paire de ciseaux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proofErr w:type="gramStart"/>
      <w:r w:rsidRPr="009B0518">
        <w:rPr>
          <w:rFonts w:ascii="Calibri" w:eastAsia="Times New Roman" w:hAnsi="Calibri" w:cs="Times New Roman"/>
          <w:szCs w:val="20"/>
          <w:lang w:eastAsia="fr-FR"/>
        </w:rPr>
        <w:t>Un</w:t>
      </w:r>
      <w:proofErr w:type="gramEnd"/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taille crayon à réservoir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gomme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tube de colle cellulosique (stick)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stylo porte-mine 0.5 (HB)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boite de 10 à 12 crayons de couleur (pas de feutres)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cahier de brouillon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paquet de copies, grand format, grands carreaux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paquet de copies doubles, grand format, grands carreaux 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Deux surligneurs de couleurs différentes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Ce matériel étant à renouveler au cours de l’année par l’élève selon son utilisation ou en cas de perte.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9B0518" w:rsidRPr="009B0518" w:rsidRDefault="009B0518" w:rsidP="004440A5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Français</w:t>
      </w:r>
    </w:p>
    <w:p w:rsidR="00080E1C" w:rsidRDefault="009B0518" w:rsidP="009B051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080E1C">
        <w:rPr>
          <w:rFonts w:ascii="Calibri" w:eastAsia="Times New Roman" w:hAnsi="Calibri" w:cs="Times New Roman"/>
          <w:szCs w:val="20"/>
          <w:lang w:eastAsia="fr-FR"/>
        </w:rPr>
        <w:t>cahier petit format, 96 pages</w:t>
      </w:r>
    </w:p>
    <w:p w:rsidR="00E7255C" w:rsidRDefault="00D3447A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grand classeur souple</w:t>
      </w:r>
    </w:p>
    <w:p w:rsidR="009B0518" w:rsidRDefault="00E7255C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 xml:space="preserve">feuilles de copies simples et doubles à </w:t>
      </w:r>
      <w:r w:rsidRPr="00E7255C">
        <w:rPr>
          <w:rFonts w:ascii="Calibri" w:eastAsia="Times New Roman" w:hAnsi="Calibri" w:cs="Times New Roman"/>
          <w:b/>
          <w:szCs w:val="20"/>
          <w:u w:val="single"/>
          <w:lang w:eastAsia="fr-FR"/>
        </w:rPr>
        <w:t>grands carreaux</w:t>
      </w:r>
    </w:p>
    <w:p w:rsidR="00E7255C" w:rsidRDefault="00D3447A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D3447A" w:rsidRPr="00080E1C" w:rsidRDefault="00E7255C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Pochettes plastiques perforées</w:t>
      </w:r>
    </w:p>
    <w:p w:rsidR="009B0518" w:rsidRDefault="009B0518" w:rsidP="009B051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pochette cartonnée munie d'élastiques pour ranger les devoirs</w:t>
      </w:r>
    </w:p>
    <w:p w:rsidR="009B0518" w:rsidRPr="009B0518" w:rsidRDefault="009B0518" w:rsidP="009B051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dicti</w:t>
      </w:r>
      <w:r w:rsidR="00225131">
        <w:rPr>
          <w:rFonts w:ascii="Calibri" w:eastAsia="Times New Roman" w:hAnsi="Calibri" w:cs="Times New Roman"/>
          <w:szCs w:val="20"/>
          <w:lang w:eastAsia="fr-FR"/>
        </w:rPr>
        <w:t xml:space="preserve">onnaire de la langue française </w:t>
      </w:r>
      <w:r w:rsidRPr="009B0518">
        <w:rPr>
          <w:rFonts w:ascii="Calibri" w:eastAsia="Times New Roman" w:hAnsi="Calibri" w:cs="Times New Roman"/>
          <w:szCs w:val="20"/>
          <w:lang w:eastAsia="fr-FR"/>
        </w:rPr>
        <w:t>(s’il n’a pas été acheté en 6</w:t>
      </w:r>
      <w:r w:rsidRPr="009B0518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Pr="009B051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          Prévoir l'achat de 2 ou 3 livres de lecture suivie dans le courant de l'année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Mathématiques</w:t>
      </w:r>
    </w:p>
    <w:p w:rsidR="00195C11" w:rsidRPr="00195C11" w:rsidRDefault="00195C11" w:rsidP="00195C1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195C11">
        <w:rPr>
          <w:rFonts w:ascii="Calibri" w:eastAsia="Times New Roman" w:hAnsi="Calibri" w:cs="Times New Roman"/>
          <w:szCs w:val="20"/>
          <w:lang w:eastAsia="fr-FR"/>
        </w:rPr>
        <w:t>1 cahier (format 21 x 29,7, petits carreaux, 96 pages)</w:t>
      </w:r>
    </w:p>
    <w:p w:rsidR="009B0518" w:rsidRPr="00195C11" w:rsidRDefault="00195C11" w:rsidP="00195C1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195C11">
        <w:rPr>
          <w:rFonts w:ascii="Calibri" w:eastAsia="Times New Roman" w:hAnsi="Calibri" w:cs="Times New Roman"/>
          <w:szCs w:val="20"/>
          <w:lang w:eastAsia="fr-FR"/>
        </w:rPr>
        <w:t>1 cahier (format 21 x 29,7, petits carreaux, 140 pages)</w:t>
      </w:r>
    </w:p>
    <w:p w:rsidR="009B0518" w:rsidRPr="009B0518" w:rsidRDefault="009B0518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2 protège-cahiers (1 rouge – 1 bleu) (format 21 x 29.7)</w:t>
      </w:r>
    </w:p>
    <w:p w:rsidR="009B0518" w:rsidRPr="009B0518" w:rsidRDefault="00E7255C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paquet de copies doubles (</w:t>
      </w:r>
      <w:r w:rsidR="009B0518" w:rsidRPr="009B0518">
        <w:rPr>
          <w:rFonts w:ascii="Calibri" w:eastAsia="Times New Roman" w:hAnsi="Calibri" w:cs="Times New Roman"/>
          <w:szCs w:val="20"/>
          <w:lang w:eastAsia="fr-FR"/>
        </w:rPr>
        <w:t>grand format, petits carreaux</w:t>
      </w:r>
      <w:r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71E28" w:rsidRDefault="009B0518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Calculatrice conseillée : Casio FX – 92 Collège</w:t>
      </w:r>
    </w:p>
    <w:p w:rsidR="009B0518" w:rsidRPr="009B0518" w:rsidRDefault="00195C11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5</w:t>
      </w:r>
      <w:r w:rsidR="009B0518" w:rsidRPr="009B0518">
        <w:rPr>
          <w:rFonts w:ascii="Calibri" w:eastAsia="Times New Roman" w:hAnsi="Calibri" w:cs="Times New Roman"/>
          <w:szCs w:val="20"/>
          <w:lang w:eastAsia="fr-FR"/>
        </w:rPr>
        <w:t>0 Feuilles papier imprimante A4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9B0518">
        <w:rPr>
          <w:rFonts w:ascii="Calibri" w:eastAsia="Times New Roman" w:hAnsi="Calibri" w:cs="Tahoma"/>
          <w:szCs w:val="16"/>
          <w:lang w:eastAsia="fr-FR"/>
        </w:rPr>
        <w:t xml:space="preserve">         </w:t>
      </w:r>
      <w:r w:rsidRPr="009B0518">
        <w:rPr>
          <w:rFonts w:ascii="Calibri" w:eastAsia="Times New Roman" w:hAnsi="Calibri" w:cs="Tahoma"/>
          <w:szCs w:val="16"/>
          <w:lang w:eastAsia="fr-FR"/>
        </w:rPr>
        <w:tab/>
      </w:r>
      <w:r w:rsidRPr="009B0518">
        <w:rPr>
          <w:rFonts w:ascii="Calibri" w:eastAsia="Times New Roman" w:hAnsi="Calibri" w:cs="Tahoma"/>
          <w:szCs w:val="16"/>
          <w:lang w:eastAsia="fr-FR"/>
        </w:rPr>
        <w:tab/>
        <w:t xml:space="preserve"> </w:t>
      </w:r>
      <w:r w:rsidRPr="009B0518">
        <w:rPr>
          <w:rFonts w:ascii="Calibri" w:eastAsia="Times New Roman" w:hAnsi="Calibri" w:cs="Tahoma"/>
          <w:b/>
          <w:szCs w:val="16"/>
          <w:lang w:eastAsia="fr-FR"/>
        </w:rPr>
        <w:t>Apporter à chaque séance : Règle, rapporteur, équerre, compas</w:t>
      </w: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Anglais</w:t>
      </w:r>
    </w:p>
    <w:p w:rsidR="009B0518" w:rsidRPr="009B0518" w:rsidRDefault="009B0518" w:rsidP="009B051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cahier, format européen 24/32, grands carreaux, 96 pages,</w:t>
      </w:r>
    </w:p>
    <w:p w:rsidR="009B0518" w:rsidRDefault="009B0518" w:rsidP="009B051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protège-cahier vert </w:t>
      </w:r>
    </w:p>
    <w:p w:rsidR="00BE57F3" w:rsidRDefault="00DD5424" w:rsidP="009B051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Clef USB 2 giga</w:t>
      </w:r>
      <w:r w:rsidR="00E7255C">
        <w:rPr>
          <w:rFonts w:ascii="Calibri" w:eastAsia="Times New Roman" w:hAnsi="Calibri" w:cs="Times New Roman"/>
          <w:szCs w:val="20"/>
          <w:lang w:eastAsia="fr-FR"/>
        </w:rPr>
        <w:t xml:space="preserve"> (Utile à toutes les matières)</w:t>
      </w:r>
    </w:p>
    <w:p w:rsidR="00DD5424" w:rsidRPr="009B0518" w:rsidRDefault="00BE57F3" w:rsidP="00BE57F3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si USB acquise l’année d’avant, ne pas racheter</w:t>
      </w: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Allemand</w:t>
      </w:r>
    </w:p>
    <w:p w:rsidR="009B0518" w:rsidRPr="009B0518" w:rsidRDefault="009B0518" w:rsidP="009B051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cahier, format européen 24/32, grands carreaux, 96 pages,</w:t>
      </w:r>
    </w:p>
    <w:p w:rsidR="009B0518" w:rsidRPr="00E7255C" w:rsidRDefault="009B0518" w:rsidP="009B051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protège-cahier jaune</w:t>
      </w:r>
    </w:p>
    <w:p w:rsidR="009B0518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AA0915" w:rsidRPr="00AA0915" w:rsidRDefault="00AA0915" w:rsidP="009B0518">
      <w:pPr>
        <w:spacing w:after="0" w:line="240" w:lineRule="auto"/>
        <w:rPr>
          <w:rFonts w:ascii="Calibri" w:eastAsia="Times New Roman" w:hAnsi="Calibri" w:cs="Times New Roman"/>
          <w:sz w:val="14"/>
          <w:szCs w:val="20"/>
          <w:lang w:eastAsia="fr-FR"/>
        </w:rPr>
      </w:pPr>
    </w:p>
    <w:p w:rsidR="009B0518" w:rsidRPr="009B0518" w:rsidRDefault="009B0518" w:rsidP="009B0518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</w:pPr>
      <w:r w:rsidRPr="009B0518"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  <w:t>Collège Georges FORLEN - 14, rue de Village-Neuf - BP 70007 - 68301  SAINT-LOUIS Cedex</w:t>
      </w:r>
    </w:p>
    <w:p w:rsidR="009B0518" w:rsidRPr="009B0518" w:rsidRDefault="009B0518" w:rsidP="009B0518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9B0518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27"/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  03 89 69 44 44                    </w:t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37"/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>  03 89 69 15 17</w:t>
      </w:r>
    </w:p>
    <w:p w:rsidR="00186971" w:rsidRDefault="009B0518" w:rsidP="004440A5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9B0518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" w:char="F03A"/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  </w:t>
      </w:r>
      <w:hyperlink r:id="rId7" w:history="1">
        <w:r w:rsidR="004440A5" w:rsidRPr="004B03F8">
          <w:rPr>
            <w:rStyle w:val="Lienhypertexte"/>
            <w:rFonts w:ascii="Calibri" w:eastAsia="Times New Roman" w:hAnsi="Calibri" w:cs="Times New Roman"/>
            <w:sz w:val="16"/>
            <w:szCs w:val="16"/>
            <w:lang w:eastAsia="fr-FR"/>
          </w:rPr>
          <w:t>ce.0681747E@ac-strasbourg.fr</w:t>
        </w:r>
      </w:hyperlink>
    </w:p>
    <w:p w:rsidR="004440A5" w:rsidRPr="004440A5" w:rsidRDefault="004440A5" w:rsidP="004440A5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</w:p>
    <w:p w:rsidR="00225131" w:rsidRDefault="00225131" w:rsidP="009B0518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767148" w:rsidRDefault="00767148" w:rsidP="009B0518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5</w:t>
      </w:r>
      <w:r w:rsidRPr="009B0518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Histoire- Géographie – Education civique</w:t>
      </w:r>
    </w:p>
    <w:p w:rsidR="009B0518" w:rsidRPr="0076714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4"/>
          <w:szCs w:val="12"/>
          <w:lang w:eastAsia="fr-FR"/>
        </w:rPr>
      </w:pPr>
    </w:p>
    <w:p w:rsidR="009B0518" w:rsidRPr="009B0518" w:rsidRDefault="009B0518" w:rsidP="009B05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Deux  cahiers format européen 24/32, 96 pages à grands carreaux, </w:t>
      </w:r>
    </w:p>
    <w:p w:rsidR="009B0518" w:rsidRPr="009B0518" w:rsidRDefault="009B0518" w:rsidP="009B05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Deux  protège-cahiers</w:t>
      </w:r>
    </w:p>
    <w:p w:rsidR="009B0518" w:rsidRPr="009B0518" w:rsidRDefault="009B0518" w:rsidP="009B0518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Sciences et Vie de la Terre</w:t>
      </w:r>
      <w:r w:rsidRPr="009B0518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:rsidR="009B0518" w:rsidRPr="009B0518" w:rsidRDefault="009B0518" w:rsidP="009B0518">
      <w:pPr>
        <w:spacing w:after="0" w:line="240" w:lineRule="auto"/>
        <w:ind w:left="1021" w:hanging="170"/>
        <w:jc w:val="both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classeur souple, grand format, petits anneaux 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ind w:right="-568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grand classeur pour la maison, (ces classeurs seront réutilisés en 4</w:t>
      </w:r>
      <w:r w:rsidRPr="009B0518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et 3</w:t>
      </w:r>
      <w:r w:rsidRPr="009B0518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9B051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Matériel usuel (impératif) cité en début de liste </w:t>
      </w:r>
      <w:r w:rsidRPr="009B0518">
        <w:rPr>
          <w:rFonts w:ascii="Calibri" w:eastAsia="Times New Roman" w:hAnsi="Calibri" w:cs="Times New Roman"/>
          <w:b/>
          <w:szCs w:val="20"/>
          <w:lang w:eastAsia="fr-FR"/>
        </w:rPr>
        <w:t>(mais absolument pas de feutres)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u w:val="single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paquet de feuilles simples perforées grand format, </w:t>
      </w:r>
      <w:r w:rsidRPr="009B0518">
        <w:rPr>
          <w:rFonts w:ascii="Calibri" w:eastAsia="Times New Roman" w:hAnsi="Calibri" w:cs="Times New Roman"/>
          <w:szCs w:val="20"/>
          <w:u w:val="single"/>
          <w:lang w:eastAsia="fr-FR"/>
        </w:rPr>
        <w:t>grands carreaux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u w:val="single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dizaine de pochettes plastiques pour classeur</w:t>
      </w:r>
    </w:p>
    <w:p w:rsidR="009B0518" w:rsidRPr="009B0518" w:rsidRDefault="009B0518" w:rsidP="009B0518">
      <w:pPr>
        <w:spacing w:after="0" w:line="240" w:lineRule="auto"/>
        <w:ind w:left="116" w:firstLine="709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9B0518" w:rsidRPr="00767148" w:rsidRDefault="00B24D5A" w:rsidP="009B05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Physique chimie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9B0518" w:rsidRDefault="000C41DC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grand cahier (24</w:t>
      </w:r>
      <w:r w:rsidR="009B0518" w:rsidRPr="009B0518">
        <w:rPr>
          <w:rFonts w:ascii="Calibri" w:eastAsia="Times New Roman" w:hAnsi="Calibri" w:cs="Times New Roman"/>
          <w:szCs w:val="20"/>
          <w:lang w:eastAsia="fr-FR"/>
        </w:rPr>
        <w:t xml:space="preserve"> X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32</w:t>
      </w:r>
      <w:r w:rsidR="009B0518" w:rsidRPr="009B0518">
        <w:rPr>
          <w:rFonts w:ascii="Calibri" w:eastAsia="Times New Roman" w:hAnsi="Calibri" w:cs="Times New Roman"/>
          <w:szCs w:val="20"/>
          <w:lang w:eastAsia="fr-FR"/>
        </w:rPr>
        <w:t>), grands carreaux max 96 pages</w:t>
      </w:r>
    </w:p>
    <w:p w:rsidR="001C7543" w:rsidRPr="009B0518" w:rsidRDefault="001C7543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petit cahier, grands carreaux, max 48 pages</w:t>
      </w:r>
    </w:p>
    <w:p w:rsidR="00B24D5A" w:rsidRDefault="001C7543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Deux</w:t>
      </w:r>
      <w:r w:rsidR="00B24D5A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B708EF" w:rsidRPr="00B708EF">
        <w:rPr>
          <w:rFonts w:ascii="Calibri" w:eastAsia="Times New Roman" w:hAnsi="Calibri" w:cs="Times New Roman"/>
          <w:lang w:eastAsia="fr-FR"/>
        </w:rPr>
        <w:t>protège-cahiers</w:t>
      </w:r>
      <w:r w:rsidR="00B708E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B24D5A">
        <w:rPr>
          <w:rFonts w:ascii="Calibri" w:eastAsia="Times New Roman" w:hAnsi="Calibri" w:cs="Times New Roman"/>
          <w:szCs w:val="20"/>
          <w:lang w:eastAsia="fr-FR"/>
        </w:rPr>
        <w:t>noir</w:t>
      </w:r>
      <w:r w:rsidR="000C41DC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(un grand et un petit)</w:t>
      </w:r>
    </w:p>
    <w:p w:rsidR="009B0518" w:rsidRDefault="009B0518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paquet de feuilles perforées, grand format,  grands carreaux</w:t>
      </w:r>
    </w:p>
    <w:p w:rsidR="009B0518" w:rsidRPr="009B0518" w:rsidRDefault="009B0518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Une pochette cartonnée avec élastiques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Arts plastiques 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2 crayon</w:t>
      </w:r>
      <w:r w:rsidR="00F443F2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à papier : mines HB</w:t>
      </w:r>
    </w:p>
    <w:p w:rsidR="00B27C75" w:rsidRPr="009B0518" w:rsidRDefault="00B27C75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feutre noir, pointe fine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règle graduée 30 cm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gomme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taille-crayon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paire de ciseaux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1 tube de colle </w:t>
      </w:r>
      <w:r>
        <w:rPr>
          <w:rFonts w:ascii="Calibri" w:eastAsia="Times New Roman" w:hAnsi="Calibri" w:cs="Times New Roman"/>
          <w:szCs w:val="20"/>
          <w:lang w:eastAsia="fr-FR"/>
        </w:rPr>
        <w:t>liquide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boite de crayons de couleur (12 minimum)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boite de feutres pointe moyenne  (12 minimum)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1 pochette </w:t>
      </w:r>
      <w:r w:rsidR="00CA4E04">
        <w:rPr>
          <w:rFonts w:ascii="Calibri" w:eastAsia="Times New Roman" w:hAnsi="Calibri" w:cs="Times New Roman"/>
          <w:szCs w:val="20"/>
          <w:lang w:eastAsia="fr-FR"/>
        </w:rPr>
        <w:t xml:space="preserve">« feuilles cartonnées » </w:t>
      </w:r>
      <w:r>
        <w:rPr>
          <w:rFonts w:ascii="Calibri" w:eastAsia="Times New Roman" w:hAnsi="Calibri" w:cs="Times New Roman"/>
          <w:szCs w:val="20"/>
          <w:lang w:eastAsia="fr-FR"/>
        </w:rPr>
        <w:t xml:space="preserve">blanches 12 feuilles 24 X 32, </w:t>
      </w:r>
      <w:r w:rsidR="00186971">
        <w:rPr>
          <w:rFonts w:ascii="Calibri" w:eastAsia="Times New Roman" w:hAnsi="Calibri" w:cs="Times New Roman"/>
          <w:szCs w:val="20"/>
          <w:lang w:eastAsia="fr-FR"/>
        </w:rPr>
        <w:t>(</w:t>
      </w:r>
      <w:r>
        <w:rPr>
          <w:rFonts w:ascii="Calibri" w:eastAsia="Times New Roman" w:hAnsi="Calibri" w:cs="Times New Roman"/>
          <w:szCs w:val="20"/>
          <w:lang w:eastAsia="fr-FR"/>
        </w:rPr>
        <w:t>160gr</w:t>
      </w:r>
      <w:r w:rsidR="00186971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9B0518" w:rsidRPr="009B0518" w:rsidRDefault="009B0518" w:rsidP="009B0518">
      <w:pPr>
        <w:tabs>
          <w:tab w:val="left" w:pos="7939"/>
        </w:tabs>
        <w:spacing w:after="0" w:line="240" w:lineRule="auto"/>
        <w:ind w:left="851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Technologie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9B0518" w:rsidRDefault="009B0518" w:rsidP="009B051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porte-vues ou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reliure souple d’au moins 60 vues </w:t>
      </w:r>
    </w:p>
    <w:p w:rsidR="009B0518" w:rsidRPr="009B0518" w:rsidRDefault="009B0518" w:rsidP="009B051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Feuilles simple</w:t>
      </w:r>
      <w:r w:rsidR="001B2ECE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grand format à petits carreaux</w:t>
      </w:r>
    </w:p>
    <w:p w:rsidR="009B0518" w:rsidRPr="009B0518" w:rsidRDefault="009B0518" w:rsidP="009B051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u w:val="single"/>
          <w:lang w:eastAsia="fr-FR"/>
        </w:rPr>
        <w:t>Apporter à chaque séance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 : </w:t>
      </w:r>
      <w:r>
        <w:rPr>
          <w:rFonts w:ascii="Calibri" w:eastAsia="Times New Roman" w:hAnsi="Calibri" w:cs="Times New Roman"/>
          <w:szCs w:val="20"/>
          <w:lang w:eastAsia="fr-FR"/>
        </w:rPr>
        <w:t xml:space="preserve">crayons à papier, 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crayons de couleur, une règle de 30 cm, des surligneurs </w:t>
      </w:r>
      <w:r w:rsidR="00F26D51">
        <w:rPr>
          <w:rFonts w:ascii="Calibri" w:eastAsia="Times New Roman" w:hAnsi="Calibri" w:cs="Times New Roman"/>
          <w:szCs w:val="20"/>
          <w:lang w:eastAsia="fr-FR"/>
        </w:rPr>
        <w:t xml:space="preserve">de 2 couleurs différentes </w:t>
      </w:r>
      <w:r w:rsidRPr="009B0518">
        <w:rPr>
          <w:rFonts w:ascii="Calibri" w:eastAsia="Times New Roman" w:hAnsi="Calibri" w:cs="Times New Roman"/>
          <w:szCs w:val="20"/>
          <w:lang w:eastAsia="fr-FR"/>
        </w:rPr>
        <w:t>et la trousse complète.</w:t>
      </w:r>
    </w:p>
    <w:p w:rsidR="009B0518" w:rsidRPr="009B0518" w:rsidRDefault="009B0518" w:rsidP="009B0518">
      <w:pPr>
        <w:spacing w:after="0" w:line="240" w:lineRule="auto"/>
        <w:ind w:left="825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76714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E.P.S</w:t>
      </w:r>
    </w:p>
    <w:p w:rsidR="009B0518" w:rsidRPr="00225131" w:rsidRDefault="009B0518" w:rsidP="00225131">
      <w:pPr>
        <w:pStyle w:val="Paragraphedeliste"/>
        <w:numPr>
          <w:ilvl w:val="0"/>
          <w:numId w:val="12"/>
        </w:numPr>
        <w:spacing w:after="0" w:line="240" w:lineRule="auto"/>
        <w:ind w:left="1418" w:hanging="284"/>
        <w:rPr>
          <w:rFonts w:ascii="Calibri" w:eastAsia="Times New Roman" w:hAnsi="Calibri" w:cs="Times New Roman"/>
          <w:szCs w:val="20"/>
          <w:lang w:eastAsia="fr-FR"/>
        </w:rPr>
      </w:pPr>
      <w:r w:rsidRPr="00225131">
        <w:rPr>
          <w:rFonts w:ascii="Calibri" w:eastAsia="Times New Roman" w:hAnsi="Calibri" w:cs="Times New Roman"/>
          <w:szCs w:val="20"/>
          <w:lang w:eastAsia="fr-FR"/>
        </w:rPr>
        <w:t>Une tenue de sport (jogging, short, etc...)</w:t>
      </w:r>
    </w:p>
    <w:p w:rsidR="009B0518" w:rsidRPr="00225131" w:rsidRDefault="009B0518" w:rsidP="00225131">
      <w:pPr>
        <w:pStyle w:val="Paragraphedeliste"/>
        <w:numPr>
          <w:ilvl w:val="0"/>
          <w:numId w:val="12"/>
        </w:numPr>
        <w:spacing w:after="0" w:line="240" w:lineRule="auto"/>
        <w:ind w:left="1418" w:hanging="284"/>
        <w:rPr>
          <w:rFonts w:ascii="Calibri" w:eastAsia="Times New Roman" w:hAnsi="Calibri" w:cs="Times New Roman"/>
          <w:b/>
          <w:szCs w:val="20"/>
          <w:lang w:eastAsia="fr-FR"/>
        </w:rPr>
      </w:pPr>
      <w:r w:rsidRPr="00225131">
        <w:rPr>
          <w:rFonts w:ascii="Calibri" w:eastAsia="Times New Roman" w:hAnsi="Calibri" w:cs="Times New Roman"/>
          <w:szCs w:val="20"/>
          <w:lang w:eastAsia="fr-FR"/>
        </w:rPr>
        <w:t>Une paire de chaussures de sport lacées</w:t>
      </w:r>
      <w:r w:rsidRPr="00225131">
        <w:rPr>
          <w:rFonts w:ascii="Calibri" w:eastAsia="Times New Roman" w:hAnsi="Calibri" w:cs="Times New Roman"/>
          <w:b/>
          <w:szCs w:val="20"/>
          <w:lang w:eastAsia="fr-FR"/>
        </w:rPr>
        <w:t>, et non des tennis en toile</w:t>
      </w:r>
    </w:p>
    <w:p w:rsidR="009B0518" w:rsidRPr="00225131" w:rsidRDefault="009B0518" w:rsidP="00225131">
      <w:pPr>
        <w:pStyle w:val="Paragraphedeliste"/>
        <w:numPr>
          <w:ilvl w:val="0"/>
          <w:numId w:val="12"/>
        </w:numPr>
        <w:spacing w:after="0" w:line="240" w:lineRule="auto"/>
        <w:ind w:left="1418" w:hanging="284"/>
        <w:rPr>
          <w:rFonts w:ascii="Calibri" w:eastAsia="Times New Roman" w:hAnsi="Calibri" w:cs="Times New Roman"/>
          <w:szCs w:val="20"/>
          <w:lang w:eastAsia="fr-FR"/>
        </w:rPr>
      </w:pPr>
      <w:r w:rsidRPr="00225131">
        <w:rPr>
          <w:rFonts w:ascii="Calibri" w:eastAsia="Times New Roman" w:hAnsi="Calibri" w:cs="Times New Roman"/>
          <w:szCs w:val="20"/>
          <w:lang w:eastAsia="fr-FR"/>
        </w:rPr>
        <w:t>Une tenue de rechange pour se changer après les cours d'E.P.S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1418" w:hanging="567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           Tout élève arrivant en salle avec des baskets portées à l'extérieur et n'ayant pas de    baskets propres fera EPS en chaussettes.</w:t>
      </w:r>
    </w:p>
    <w:p w:rsidR="009B0518" w:rsidRPr="009B0518" w:rsidRDefault="009B0518" w:rsidP="009B0518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767148" w:rsidRDefault="009B0518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67148">
        <w:rPr>
          <w:rFonts w:ascii="Calibri" w:eastAsia="Times New Roman" w:hAnsi="Calibri" w:cs="Times New Roman"/>
          <w:b/>
          <w:sz w:val="24"/>
          <w:szCs w:val="20"/>
          <w:lang w:eastAsia="fr-FR"/>
        </w:rPr>
        <w:t>Musique</w:t>
      </w:r>
    </w:p>
    <w:p w:rsidR="009B0518" w:rsidRPr="009B0518" w:rsidRDefault="009B0518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Default="009B0518" w:rsidP="00225131">
      <w:pPr>
        <w:spacing w:after="0" w:line="240" w:lineRule="auto"/>
        <w:ind w:left="993" w:firstLine="141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- 1 porte-vue de 40 vues (21x29.7)</w:t>
      </w:r>
      <w:r w:rsidR="00B029CA">
        <w:rPr>
          <w:rFonts w:ascii="Calibri" w:eastAsia="Times New Roman" w:hAnsi="Calibri" w:cs="Times New Roman"/>
          <w:szCs w:val="20"/>
          <w:lang w:eastAsia="fr-FR"/>
        </w:rPr>
        <w:t xml:space="preserve"> (Celui de la 6</w:t>
      </w:r>
      <w:r w:rsidR="004440A5" w:rsidRPr="004440A5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="004440A5">
        <w:rPr>
          <w:rFonts w:ascii="Calibri" w:eastAsia="Times New Roman" w:hAnsi="Calibri" w:cs="Times New Roman"/>
          <w:szCs w:val="20"/>
          <w:lang w:eastAsia="fr-FR"/>
        </w:rPr>
        <w:t xml:space="preserve"> peut être réutilisé s’il est en bon état)</w:t>
      </w:r>
    </w:p>
    <w:p w:rsidR="009B0518" w:rsidRDefault="001B2ECE" w:rsidP="00225131">
      <w:pPr>
        <w:spacing w:after="0" w:line="240" w:lineRule="auto"/>
        <w:ind w:left="993" w:firstLine="141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- 1 paquet de feuille</w:t>
      </w:r>
      <w:r w:rsidR="00FA5852">
        <w:rPr>
          <w:rFonts w:ascii="Calibri" w:eastAsia="Times New Roman" w:hAnsi="Calibri" w:cs="Times New Roman"/>
          <w:szCs w:val="20"/>
          <w:lang w:eastAsia="fr-FR"/>
        </w:rPr>
        <w:t>s</w:t>
      </w:r>
      <w:bookmarkStart w:id="0" w:name="_GoBack"/>
      <w:bookmarkEnd w:id="0"/>
      <w:r w:rsidR="009B0518">
        <w:rPr>
          <w:rFonts w:ascii="Calibri" w:eastAsia="Times New Roman" w:hAnsi="Calibri" w:cs="Times New Roman"/>
          <w:szCs w:val="20"/>
          <w:lang w:eastAsia="fr-FR"/>
        </w:rPr>
        <w:t xml:space="preserve"> de classeur simple à grands carreaux (21x29.7)</w:t>
      </w:r>
    </w:p>
    <w:p w:rsidR="009B0518" w:rsidRPr="009B0518" w:rsidRDefault="009B0518" w:rsidP="00225131">
      <w:pPr>
        <w:spacing w:after="0" w:line="240" w:lineRule="auto"/>
        <w:ind w:left="993" w:firstLine="141"/>
        <w:rPr>
          <w:rFonts w:ascii="Calibri" w:eastAsia="Times New Roman" w:hAnsi="Calibri" w:cs="Times New Roman"/>
          <w:szCs w:val="20"/>
          <w:lang w:eastAsia="fr-FR"/>
        </w:rPr>
      </w:pPr>
    </w:p>
    <w:p w:rsidR="00D51C26" w:rsidRDefault="00D51C26"/>
    <w:sectPr w:rsidR="00D51C26" w:rsidSect="001B2E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65"/>
    <w:multiLevelType w:val="hybridMultilevel"/>
    <w:tmpl w:val="469C459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53FF1"/>
    <w:multiLevelType w:val="hybridMultilevel"/>
    <w:tmpl w:val="4D320C3C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4D1841"/>
    <w:multiLevelType w:val="hybridMultilevel"/>
    <w:tmpl w:val="80CA50A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674882"/>
    <w:multiLevelType w:val="hybridMultilevel"/>
    <w:tmpl w:val="B9B4D1B0"/>
    <w:lvl w:ilvl="0" w:tplc="7A6A98DA"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72C7A49"/>
    <w:multiLevelType w:val="hybridMultilevel"/>
    <w:tmpl w:val="A37AFC2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80727A"/>
    <w:multiLevelType w:val="hybridMultilevel"/>
    <w:tmpl w:val="6DE4584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DD2440"/>
    <w:multiLevelType w:val="hybridMultilevel"/>
    <w:tmpl w:val="80A4775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A12491"/>
    <w:multiLevelType w:val="hybridMultilevel"/>
    <w:tmpl w:val="BEE6064A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8"/>
    <w:rsid w:val="00061BE8"/>
    <w:rsid w:val="00080E1C"/>
    <w:rsid w:val="000C41DC"/>
    <w:rsid w:val="00135C26"/>
    <w:rsid w:val="00186971"/>
    <w:rsid w:val="00195C11"/>
    <w:rsid w:val="001B2ECE"/>
    <w:rsid w:val="001C7543"/>
    <w:rsid w:val="00225131"/>
    <w:rsid w:val="004440A5"/>
    <w:rsid w:val="005B1F29"/>
    <w:rsid w:val="00671E28"/>
    <w:rsid w:val="006F1155"/>
    <w:rsid w:val="00703CBA"/>
    <w:rsid w:val="00767148"/>
    <w:rsid w:val="00852A5A"/>
    <w:rsid w:val="0090060A"/>
    <w:rsid w:val="009B0518"/>
    <w:rsid w:val="00AA0915"/>
    <w:rsid w:val="00B029CA"/>
    <w:rsid w:val="00B24D5A"/>
    <w:rsid w:val="00B27C75"/>
    <w:rsid w:val="00B708EF"/>
    <w:rsid w:val="00BE57F3"/>
    <w:rsid w:val="00C95B43"/>
    <w:rsid w:val="00CA4E04"/>
    <w:rsid w:val="00D3447A"/>
    <w:rsid w:val="00D51C26"/>
    <w:rsid w:val="00DD5424"/>
    <w:rsid w:val="00E7255C"/>
    <w:rsid w:val="00EF46B8"/>
    <w:rsid w:val="00F26D51"/>
    <w:rsid w:val="00F443F2"/>
    <w:rsid w:val="00F773E9"/>
    <w:rsid w:val="00FA585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arc" idref="#_x0000_s1037"/>
        <o:r id="V:Rule2" type="arc" idref="#_x0000_s1038"/>
        <o:r id="V:Rule7" type="connector" idref="#_x0000_s1040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40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40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.0681747E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se1</cp:lastModifiedBy>
  <cp:revision>11</cp:revision>
  <cp:lastPrinted>2019-04-30T11:23:00Z</cp:lastPrinted>
  <dcterms:created xsi:type="dcterms:W3CDTF">2019-04-08T13:14:00Z</dcterms:created>
  <dcterms:modified xsi:type="dcterms:W3CDTF">2019-04-30T11:30:00Z</dcterms:modified>
</cp:coreProperties>
</file>